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Hlk131679899"/>
      <w:r>
        <w:rPr>
          <w:rFonts w:hint="eastAsia"/>
        </w:rPr>
        <w:t>様式第２号（第６条、第</w:t>
      </w:r>
      <w:r>
        <w:rPr>
          <w:rFonts w:hint="eastAsia" w:asciiTheme="minorEastAsia" w:hAnsiTheme="minorEastAsia" w:eastAsiaTheme="minorEastAsia"/>
        </w:rPr>
        <w:t>11</w:t>
      </w:r>
      <w:r>
        <w:rPr>
          <w:rFonts w:hint="eastAsia"/>
        </w:rPr>
        <w:t>条関係）</w:t>
      </w:r>
    </w:p>
    <w:p>
      <w:pPr>
        <w:pStyle w:val="0"/>
        <w:ind w:leftChars="0" w:firstLineChars="0"/>
        <w:rPr>
          <w:rFonts w:hint="default"/>
        </w:rPr>
      </w:pPr>
    </w:p>
    <w:p>
      <w:pPr>
        <w:pStyle w:val="0"/>
        <w:ind w:leftChars="0" w:firstLineChars="0"/>
        <w:jc w:val="center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益子町長　様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申請者　住所　　　　　　　　　　</w:t>
      </w:r>
    </w:p>
    <w:p>
      <w:pPr>
        <w:pStyle w:val="0"/>
        <w:wordWrap w:val="0"/>
        <w:jc w:val="right"/>
        <w:rPr>
          <w:rFonts w:hint="default" w:eastAsia="SimSun"/>
        </w:rPr>
      </w:pPr>
      <w:r>
        <w:rPr>
          <w:rFonts w:hint="eastAsia"/>
        </w:rPr>
        <w:t>氏名　　　　　　　　　　</w:t>
      </w:r>
    </w:p>
    <w:p>
      <w:pPr>
        <w:pStyle w:val="0"/>
        <w:wordWrap w:val="0"/>
        <w:jc w:val="right"/>
        <w:rPr>
          <w:rFonts w:hint="default" w:eastAsia="SimSun"/>
        </w:rPr>
      </w:pPr>
    </w:p>
    <w:p>
      <w:pPr>
        <w:pStyle w:val="0"/>
        <w:ind w:leftChars="0" w:firstLineChars="0"/>
        <w:jc w:val="center"/>
        <w:rPr>
          <w:rFonts w:hint="default"/>
        </w:rPr>
      </w:pPr>
      <w:r>
        <w:rPr>
          <w:rFonts w:hint="eastAsia"/>
        </w:rPr>
        <w:t>益子町振興作物生産拡大等支援事業費補助金事業計画（実績）書</w:t>
      </w:r>
    </w:p>
    <w:p>
      <w:pPr>
        <w:pStyle w:val="0"/>
        <w:wordWrap w:val="0"/>
        <w:jc w:val="right"/>
        <w:rPr>
          <w:rFonts w:hint="default" w:eastAsia="SimSun"/>
        </w:rPr>
      </w:pPr>
    </w:p>
    <w:p>
      <w:pPr>
        <w:pStyle w:val="0"/>
        <w:ind w:right="-676" w:rightChars="0"/>
        <w:rPr>
          <w:rFonts w:hint="default" w:eastAsia="SimSun"/>
        </w:rPr>
      </w:pPr>
      <w:r>
        <w:rPr>
          <w:rFonts w:hint="eastAsia" w:asciiTheme="minorEastAsia" w:hAnsiTheme="minorEastAsia"/>
        </w:rPr>
        <w:t>１　新規生産や生産拡大に取り組む場合　　　　　　　　　　　　　　　　　　（単位：</w:t>
      </w:r>
      <w:r>
        <w:rPr>
          <w:rFonts w:hint="eastAsia" w:asciiTheme="minorEastAsia" w:hAnsiTheme="minorEastAsia"/>
        </w:rPr>
        <w:t>a</w:t>
      </w:r>
      <w:r>
        <w:rPr>
          <w:rFonts w:hint="eastAsia" w:asciiTheme="minorEastAsia" w:hAnsiTheme="minorEastAsia"/>
        </w:rPr>
        <w:t>、</w:t>
      </w:r>
      <w:r>
        <w:rPr>
          <w:rFonts w:hint="eastAsia" w:asciiTheme="minorEastAsia" w:hAnsiTheme="minorEastAsia"/>
        </w:rPr>
        <w:t>kg</w:t>
      </w:r>
      <w:r>
        <w:rPr>
          <w:rFonts w:hint="eastAsia" w:asciiTheme="minorEastAsia" w:hAnsiTheme="minorEastAsia"/>
        </w:rPr>
        <w:t>）　</w:t>
      </w:r>
    </w:p>
    <w:tbl>
      <w:tblPr>
        <w:tblStyle w:val="11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40"/>
        <w:gridCol w:w="1080"/>
        <w:gridCol w:w="1260"/>
        <w:gridCol w:w="1440"/>
        <w:gridCol w:w="1260"/>
        <w:gridCol w:w="1260"/>
        <w:gridCol w:w="1260"/>
      </w:tblGrid>
      <w:tr>
        <w:trPr>
          <w:trHeight w:val="70" w:hRule="atLeast"/>
        </w:trPr>
        <w:tc>
          <w:tcPr>
            <w:tcW w:w="90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　業　計　画　（　実　績　）</w:t>
            </w:r>
          </w:p>
        </w:tc>
      </w:tr>
      <w:tr>
        <w:trPr>
          <w:cantSplit/>
          <w:trHeight w:val="366" w:hRule="atLeast"/>
        </w:trPr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振興作物名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-86" w:leftChars="-41" w:right="-73" w:rightChars="-35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作付</w:t>
            </w:r>
          </w:p>
          <w:p>
            <w:pPr>
              <w:pStyle w:val="0"/>
              <w:spacing w:line="280" w:lineRule="exact"/>
              <w:ind w:left="-86" w:leftChars="-41" w:right="-73" w:rightChars="-35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所在地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/>
                <w:sz w:val="21"/>
              </w:rPr>
              <w:t>現　　状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/>
                <w:sz w:val="21"/>
              </w:rPr>
              <w:t>目標（実績）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販売先</w:t>
            </w:r>
          </w:p>
        </w:tc>
      </w:tr>
      <w:tr>
        <w:trPr>
          <w:cantSplit/>
          <w:trHeight w:val="414" w:hRule="atLeast"/>
        </w:trPr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/>
                <w:sz w:val="21"/>
              </w:rPr>
              <w:t>作付面積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/>
                <w:sz w:val="21"/>
              </w:rPr>
              <w:t>生産量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/>
                <w:sz w:val="21"/>
              </w:rPr>
              <w:t>作付面積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/>
                <w:sz w:val="21"/>
              </w:rPr>
              <w:t>生産量</w:t>
            </w: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60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53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3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660" w:hRule="atLeast"/>
        </w:trPr>
        <w:tc>
          <w:tcPr>
            <w:tcW w:w="2520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/>
                <w:sz w:val="21"/>
              </w:rPr>
              <w:t>合計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96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44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6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</w:tr>
    </w:tbl>
    <w:p>
      <w:pPr>
        <w:pStyle w:val="0"/>
        <w:ind w:right="840"/>
        <w:rPr>
          <w:rFonts w:hint="default" w:asciiTheme="minorEastAsia" w:hAnsiTheme="minorEastAsia"/>
        </w:rPr>
      </w:pPr>
    </w:p>
    <w:p>
      <w:pPr>
        <w:pStyle w:val="0"/>
        <w:ind w:right="84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ほ場管理の省力化に取り組む場合（機械導入前後での取組の効果を記載する。）</w:t>
      </w:r>
    </w:p>
    <w:tbl>
      <w:tblPr>
        <w:tblStyle w:val="11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800"/>
        <w:gridCol w:w="3420"/>
        <w:gridCol w:w="3780"/>
      </w:tblGrid>
      <w:tr>
        <w:trPr>
          <w:trHeight w:val="70" w:hRule="atLeast"/>
        </w:trPr>
        <w:tc>
          <w:tcPr>
            <w:tcW w:w="9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　業　計　画　（　実　績　）</w:t>
            </w:r>
          </w:p>
        </w:tc>
      </w:tr>
      <w:tr>
        <w:trPr>
          <w:cantSplit/>
          <w:trHeight w:val="430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-86" w:leftChars="-41" w:right="-73" w:rightChars="-35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ほ場所在地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/>
                <w:sz w:val="21"/>
              </w:rPr>
              <w:t>現状の管理方法</w:t>
            </w: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</w:rPr>
            </w:pPr>
            <w:r>
              <w:rPr>
                <w:rFonts w:hint="eastAsia"/>
                <w:sz w:val="21"/>
              </w:rPr>
              <w:t>目標（実績）とする管理方法</w:t>
            </w:r>
          </w:p>
        </w:tc>
      </w:tr>
      <w:tr>
        <w:trPr>
          <w:cantSplit/>
          <w:trHeight w:val="1410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</w:tr>
    </w:tbl>
    <w:p>
      <w:pPr>
        <w:pStyle w:val="0"/>
        <w:ind w:right="840"/>
        <w:rPr>
          <w:rFonts w:hint="default" w:asciiTheme="minorEastAsia" w:hAnsiTheme="minorEastAsia"/>
        </w:rPr>
      </w:pPr>
    </w:p>
    <w:p>
      <w:pPr>
        <w:pStyle w:val="0"/>
        <w:ind w:right="840"/>
        <w:rPr>
          <w:rFonts w:hint="default" w:eastAsia="SimSun"/>
        </w:rPr>
      </w:pPr>
      <w:r>
        <w:rPr>
          <w:rFonts w:hint="eastAsia" w:asciiTheme="minorEastAsia" w:hAnsiTheme="minorEastAsia"/>
        </w:rPr>
        <w:t>３　事業内容</w:t>
      </w:r>
    </w:p>
    <w:tbl>
      <w:tblPr>
        <w:tblStyle w:val="33"/>
        <w:tblW w:w="900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701"/>
        <w:gridCol w:w="1692"/>
        <w:gridCol w:w="1134"/>
        <w:gridCol w:w="1165"/>
        <w:gridCol w:w="1821"/>
        <w:gridCol w:w="1487"/>
      </w:tblGrid>
      <w:tr>
        <w:trPr/>
        <w:tc>
          <w:tcPr>
            <w:tcW w:w="5692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事業内容</w:t>
            </w:r>
          </w:p>
        </w:tc>
        <w:tc>
          <w:tcPr>
            <w:tcW w:w="182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</w:tc>
        <w:tc>
          <w:tcPr>
            <w:tcW w:w="1487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機械等の名称</w:t>
            </w:r>
          </w:p>
        </w:tc>
        <w:tc>
          <w:tcPr>
            <w:tcW w:w="169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規格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16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耐用年数</w:t>
            </w:r>
          </w:p>
        </w:tc>
        <w:tc>
          <w:tcPr>
            <w:tcW w:w="182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87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9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6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8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様式第２号（第６条、第</w:t>
      </w:r>
      <w:r>
        <w:rPr>
          <w:rFonts w:hint="eastAsia" w:asciiTheme="minorEastAsia" w:hAnsiTheme="minorEastAsia" w:eastAsiaTheme="minorEastAsia"/>
        </w:rPr>
        <w:t>11</w:t>
      </w:r>
      <w:r>
        <w:rPr>
          <w:rFonts w:hint="eastAsia"/>
        </w:rPr>
        <w:t>条関係）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４　収支予算　　</w:t>
      </w:r>
    </w:p>
    <w:p>
      <w:pPr>
        <w:pStyle w:val="0"/>
        <w:ind w:right="-674" w:rightChars="-321"/>
        <w:rPr>
          <w:rFonts w:hint="eastAsia" w:asciiTheme="minorEastAsia" w:hAnsiTheme="minorEastAsia" w:eastAsiaTheme="minorEastAsia"/>
        </w:rPr>
      </w:pPr>
      <w:r>
        <w:rPr>
          <w:rFonts w:hint="eastAsia" w:ascii="ＭＳ 明朝" w:hAnsi="ＭＳ 明朝" w:eastAsia="ＭＳ 明朝"/>
        </w:rPr>
        <w:t>（１）収入の部　</w:t>
      </w:r>
      <w:r>
        <w:rPr>
          <w:rFonts w:hint="eastAsia" w:asciiTheme="minorEastAsia" w:hAnsiTheme="minorEastAsia" w:eastAsiaTheme="minorEastAsia"/>
        </w:rPr>
        <w:t>　　　　　　　　　　　　　　　　　　　　　　　　　　　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（単位：円）　　　　</w:t>
      </w:r>
    </w:p>
    <w:tbl>
      <w:tblPr>
        <w:tblStyle w:val="33"/>
        <w:tblW w:w="900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843"/>
        <w:gridCol w:w="1784"/>
        <w:gridCol w:w="1670"/>
        <w:gridCol w:w="1082"/>
        <w:gridCol w:w="1009"/>
        <w:gridCol w:w="1612"/>
      </w:tblGrid>
      <w:tr>
        <w:trPr>
          <w:trHeight w:val="540" w:hRule="atLeast"/>
        </w:trPr>
        <w:tc>
          <w:tcPr>
            <w:tcW w:w="1843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区分　　　　　　　　　　　　　　　　　　　　　　　</w:t>
            </w:r>
          </w:p>
        </w:tc>
        <w:tc>
          <w:tcPr>
            <w:tcW w:w="178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本年度予算額</w:t>
            </w:r>
          </w:p>
        </w:tc>
        <w:tc>
          <w:tcPr>
            <w:tcW w:w="167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本年度精算額</w:t>
            </w:r>
          </w:p>
        </w:tc>
        <w:tc>
          <w:tcPr>
            <w:tcW w:w="209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161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>
          <w:trHeight w:val="530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増</w:t>
            </w:r>
          </w:p>
        </w:tc>
        <w:tc>
          <w:tcPr>
            <w:tcW w:w="100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減</w:t>
            </w:r>
          </w:p>
        </w:tc>
        <w:tc>
          <w:tcPr>
            <w:tcW w:w="161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1843" w:type="dxa"/>
            <w:vAlign w:val="center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784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08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00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1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184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1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843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計</w:t>
            </w:r>
          </w:p>
        </w:tc>
        <w:tc>
          <w:tcPr>
            <w:tcW w:w="17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1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right="-494" w:rightChars="-23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（２）支出の部　　　　　　　　　　　　　　　　　　　　　　　　　　</w:t>
      </w: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　　　（単位：円）　</w:t>
      </w:r>
    </w:p>
    <w:tbl>
      <w:tblPr>
        <w:tblStyle w:val="33"/>
        <w:tblW w:w="900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843"/>
        <w:gridCol w:w="1784"/>
        <w:gridCol w:w="1670"/>
        <w:gridCol w:w="1082"/>
        <w:gridCol w:w="1009"/>
        <w:gridCol w:w="1612"/>
      </w:tblGrid>
      <w:tr>
        <w:trPr>
          <w:trHeight w:val="550" w:hRule="atLeast"/>
        </w:trPr>
        <w:tc>
          <w:tcPr>
            <w:tcW w:w="184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78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本年度予算額</w:t>
            </w:r>
          </w:p>
        </w:tc>
        <w:tc>
          <w:tcPr>
            <w:tcW w:w="167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本年度精算額</w:t>
            </w:r>
          </w:p>
        </w:tc>
        <w:tc>
          <w:tcPr>
            <w:tcW w:w="209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161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>
          <w:trHeight w:val="540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増</w:t>
            </w:r>
          </w:p>
        </w:tc>
        <w:tc>
          <w:tcPr>
            <w:tcW w:w="100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減</w:t>
            </w:r>
          </w:p>
        </w:tc>
        <w:tc>
          <w:tcPr>
            <w:tcW w:w="161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1843" w:type="dxa"/>
            <w:vAlign w:val="top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</w:p>
        </w:tc>
        <w:tc>
          <w:tcPr>
            <w:tcW w:w="17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08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1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184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1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0" w:hRule="atLeast"/>
        </w:trPr>
        <w:tc>
          <w:tcPr>
            <w:tcW w:w="1843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計</w:t>
            </w:r>
          </w:p>
        </w:tc>
        <w:tc>
          <w:tcPr>
            <w:tcW w:w="178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7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0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1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bookmarkEnd w:id="0"/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/>
        </w:rPr>
      </w:pPr>
      <w:bookmarkStart w:id="1" w:name="_GoBack"/>
      <w:bookmarkEnd w:id="1"/>
    </w:p>
    <w:sectPr>
      <w:type w:val="continuous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modern"/>
    <w:pitch w:val="fixed"/>
    <w:sig w:usb0="00000000" w:usb1="00000000" w:usb2="00000000" w:usb3="00000000" w:csb0="0004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 w:customStyle="1">
    <w:name w:val="表題1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18" w:customStyle="1">
    <w:name w:val="cm"/>
    <w:basedOn w:val="10"/>
    <w:next w:val="18"/>
    <w:link w:val="0"/>
    <w:uiPriority w:val="0"/>
  </w:style>
  <w:style w:type="paragraph" w:styleId="19" w:customStyle="1">
    <w:name w:val="num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0" w:customStyle="1">
    <w:name w:val="num1"/>
    <w:basedOn w:val="10"/>
    <w:next w:val="20"/>
    <w:link w:val="0"/>
    <w:uiPriority w:val="0"/>
  </w:style>
  <w:style w:type="character" w:styleId="21" w:customStyle="1">
    <w:name w:val="p"/>
    <w:basedOn w:val="10"/>
    <w:next w:val="21"/>
    <w:link w:val="0"/>
    <w:uiPriority w:val="0"/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" w:customStyle="1">
    <w:name w:val="フッター (文字)"/>
    <w:basedOn w:val="10"/>
    <w:next w:val="27"/>
    <w:link w:val="26"/>
    <w:uiPriority w:val="0"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paragraph" w:styleId="30" w:customStyle="1">
    <w:name w:val="title-irregular"/>
    <w:basedOn w:val="0"/>
    <w:next w:val="30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31" w:customStyle="1">
    <w:name w:val="brackets-color1"/>
    <w:basedOn w:val="10"/>
    <w:next w:val="31"/>
    <w:link w:val="0"/>
    <w:uiPriority w:val="0"/>
  </w:style>
  <w:style w:type="paragraph" w:styleId="32" w:customStyle="1">
    <w:name w:val="title"/>
    <w:basedOn w:val="0"/>
    <w:next w:val="32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2959</TotalTime>
  <Pages>14</Pages>
  <Words>57</Words>
  <Characters>4542</Characters>
  <Application>JUST Note</Application>
  <Lines>7847</Lines>
  <Paragraphs>241</Paragraphs>
  <CharactersWithSpaces>5157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hara</dc:creator>
  <cp:lastModifiedBy>小林 智史</cp:lastModifiedBy>
  <cp:lastPrinted>2026-07-14T02:48:10Z</cp:lastPrinted>
  <dcterms:created xsi:type="dcterms:W3CDTF">2021-11-27T09:32:00Z</dcterms:created>
  <dcterms:modified xsi:type="dcterms:W3CDTF">2026-07-14T03:01:52Z</dcterms:modified>
  <cp:revision>61</cp:revision>
</cp:coreProperties>
</file>