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1D" w:rsidRDefault="003F7B1D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F7B1D" w:rsidRDefault="003F7B1D">
      <w:pPr>
        <w:jc w:val="center"/>
      </w:pPr>
      <w:r>
        <w:rPr>
          <w:rFonts w:hint="eastAsia"/>
          <w:spacing w:val="140"/>
        </w:rPr>
        <w:t>土砂等管理台</w:t>
      </w:r>
      <w:r>
        <w:rPr>
          <w:rFonts w:hint="eastAsia"/>
        </w:rPr>
        <w:t>帳</w:t>
      </w:r>
      <w:r>
        <w:t>(</w:t>
      </w:r>
      <w:r>
        <w:rPr>
          <w:rFonts w:hint="eastAsia"/>
        </w:rPr>
        <w:t xml:space="preserve">　年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940"/>
        <w:gridCol w:w="2520"/>
        <w:gridCol w:w="2310"/>
        <w:gridCol w:w="2100"/>
      </w:tblGrid>
      <w:tr w:rsidR="003F7B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57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小規模特定事業許可事業者名</w:t>
            </w:r>
          </w:p>
          <w:p w:rsidR="003F7B1D" w:rsidRDefault="003F7B1D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</w:p>
        </w:tc>
        <w:tc>
          <w:tcPr>
            <w:tcW w:w="294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小規模特定事業の許可の番号</w:t>
            </w:r>
          </w:p>
          <w:p w:rsidR="003F7B1D" w:rsidRDefault="003F7B1D">
            <w:pPr>
              <w:ind w:left="105" w:hanging="105"/>
              <w:jc w:val="center"/>
            </w:pPr>
            <w:r>
              <w:t>(</w:t>
            </w:r>
            <w:r>
              <w:rPr>
                <w:rFonts w:hint="eastAsia"/>
              </w:rPr>
              <w:t>小規模特定事業の期間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小規模特定事業場の位置</w:t>
            </w:r>
          </w:p>
          <w:p w:rsidR="003F7B1D" w:rsidRDefault="003F7B1D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小規模特定事業区域の面積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  <w:spacing w:val="30"/>
              </w:rPr>
              <w:t>小規摸特定事業</w:t>
            </w:r>
            <w:r>
              <w:rPr>
                <w:rFonts w:hint="eastAsia"/>
              </w:rPr>
              <w:t>に使用される土砂等の量</w:t>
            </w:r>
          </w:p>
          <w:p w:rsidR="003F7B1D" w:rsidRDefault="003F7B1D">
            <w:pPr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0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現場管理責任者氏名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570" w:type="dxa"/>
            <w:vAlign w:val="center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3F7B1D" w:rsidRDefault="003F7B1D">
            <w:r>
              <w:rPr>
                <w:rFonts w:hint="eastAsia"/>
              </w:rPr>
              <w:t>益子町指令　第　　　　　号</w:t>
            </w:r>
          </w:p>
          <w:p w:rsidR="003F7B1D" w:rsidRDefault="003F7B1D"/>
          <w:p w:rsidR="003F7B1D" w:rsidRDefault="003F7B1D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日～　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F7B1D" w:rsidRDefault="003F7B1D"/>
          <w:p w:rsidR="003F7B1D" w:rsidRDefault="003F7B1D"/>
          <w:p w:rsidR="003F7B1D" w:rsidRDefault="003F7B1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</w:tbl>
    <w:p w:rsidR="003F7B1D" w:rsidRDefault="003F7B1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3360"/>
        <w:gridCol w:w="2835"/>
        <w:gridCol w:w="2835"/>
      </w:tblGrid>
      <w:tr w:rsidR="003F7B1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41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土砂等の採取場所</w:t>
            </w:r>
            <w:r>
              <w:t>(</w:t>
            </w:r>
            <w:r>
              <w:rPr>
                <w:rFonts w:hint="eastAsia"/>
              </w:rPr>
              <w:t>一時</w:t>
            </w:r>
            <w:r w:rsidR="00262140" w:rsidRPr="00262140">
              <w:rPr>
                <w:rFonts w:hint="eastAsia"/>
              </w:rPr>
              <w:t>堆積</w:t>
            </w:r>
            <w:r>
              <w:rPr>
                <w:rFonts w:hint="eastAsia"/>
              </w:rPr>
              <w:t>場</w:t>
            </w:r>
            <w:r>
              <w:t>)</w:t>
            </w:r>
          </w:p>
        </w:tc>
        <w:tc>
          <w:tcPr>
            <w:tcW w:w="336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土砂等の採取場所の事業者の氏名</w:t>
            </w:r>
          </w:p>
          <w:p w:rsidR="003F7B1D" w:rsidRDefault="003F7B1D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る工事等の内訳</w:t>
            </w:r>
          </w:p>
        </w:tc>
        <w:tc>
          <w:tcPr>
            <w:tcW w:w="2835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る工事等の責任者の氏名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41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F7B1D" w:rsidRDefault="003F7B1D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F7B1D" w:rsidRDefault="003F7B1D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</w:tr>
    </w:tbl>
    <w:p w:rsidR="003F7B1D" w:rsidRDefault="003F7B1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1890"/>
        <w:gridCol w:w="8190"/>
      </w:tblGrid>
      <w:tr w:rsidR="003F7B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5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31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運搬手段</w:t>
            </w:r>
          </w:p>
        </w:tc>
        <w:tc>
          <w:tcPr>
            <w:tcW w:w="1890" w:type="dxa"/>
            <w:vAlign w:val="center"/>
          </w:tcPr>
          <w:p w:rsidR="003F7B1D" w:rsidRDefault="003F7B1D">
            <w:r>
              <w:rPr>
                <w:rFonts w:hint="eastAsia"/>
                <w:spacing w:val="17"/>
              </w:rPr>
              <w:t>土砂等の</w:t>
            </w:r>
            <w:r>
              <w:rPr>
                <w:spacing w:val="17"/>
              </w:rPr>
              <w:t>1</w:t>
            </w:r>
            <w:r>
              <w:rPr>
                <w:rFonts w:hint="eastAsia"/>
                <w:spacing w:val="17"/>
              </w:rPr>
              <w:t>日</w:t>
            </w:r>
            <w:r>
              <w:rPr>
                <w:rFonts w:hint="eastAsia"/>
              </w:rPr>
              <w:t>当たりの搬入量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819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50" w:type="dxa"/>
            <w:vAlign w:val="center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前月までの累計</w:t>
            </w:r>
          </w:p>
        </w:tc>
        <w:tc>
          <w:tcPr>
            <w:tcW w:w="2310" w:type="dxa"/>
            <w:vAlign w:val="center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  <w:vAlign w:val="center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8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12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13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15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16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17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18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19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22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23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24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25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26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27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28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29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30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t>31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  <w:tr w:rsidR="003F7B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</w:tcPr>
          <w:p w:rsidR="003F7B1D" w:rsidRDefault="003F7B1D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231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</w:tcPr>
          <w:p w:rsidR="003F7B1D" w:rsidRDefault="003F7B1D">
            <w:r>
              <w:rPr>
                <w:rFonts w:hint="eastAsia"/>
              </w:rPr>
              <w:t xml:space="preserve">　</w:t>
            </w:r>
          </w:p>
        </w:tc>
      </w:tr>
    </w:tbl>
    <w:p w:rsidR="003F7B1D" w:rsidRDefault="003F7B1D"/>
    <w:p w:rsidR="003F7B1D" w:rsidRDefault="003F7B1D">
      <w:r>
        <w:rPr>
          <w:rFonts w:hint="eastAsia"/>
        </w:rPr>
        <w:t>備考</w:t>
      </w:r>
    </w:p>
    <w:p w:rsidR="003F7B1D" w:rsidRDefault="003F7B1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この土砂等管理台帳は、採取場所ごとに作成し、土砂等の搬入過程を</w:t>
      </w:r>
      <w:r>
        <w:t>1</w:t>
      </w:r>
      <w:r>
        <w:rPr>
          <w:rFonts w:hint="eastAsia"/>
        </w:rPr>
        <w:t>日ごとに記入すること。</w:t>
      </w:r>
    </w:p>
    <w:p w:rsidR="003F7B1D" w:rsidRDefault="003F7B1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備考の欄には、土砂等搬入届年月日を記入すること。</w:t>
      </w:r>
    </w:p>
    <w:p w:rsidR="003F7B1D" w:rsidRDefault="003F7B1D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「運搬手段」の欄には、陸上輸送の場合は「</w:t>
      </w:r>
      <w:r>
        <w:t>1</w:t>
      </w:r>
      <w:r>
        <w:rPr>
          <w:rFonts w:hint="eastAsia"/>
        </w:rPr>
        <w:t>」を、その他の場合は「</w:t>
      </w:r>
      <w:r>
        <w:t>2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備考欄に具体的な運搬手段を記入すること。</w:t>
      </w:r>
      <w:r>
        <w:t>)</w:t>
      </w:r>
      <w:r>
        <w:rPr>
          <w:rFonts w:hint="eastAsia"/>
        </w:rPr>
        <w:t>を記入すること。</w:t>
      </w:r>
    </w:p>
    <w:p w:rsidR="003F7B1D" w:rsidRDefault="003F7B1D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各欄に記入しきれない場合は、この様式に準じて別紙に記入し、添付すること。</w:t>
      </w:r>
    </w:p>
    <w:sectPr w:rsidR="003F7B1D">
      <w:pgSz w:w="16839" w:h="23814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1D" w:rsidRDefault="003F7B1D" w:rsidP="00C8739F">
      <w:r>
        <w:separator/>
      </w:r>
    </w:p>
  </w:endnote>
  <w:endnote w:type="continuationSeparator" w:id="0">
    <w:p w:rsidR="003F7B1D" w:rsidRDefault="003F7B1D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1D" w:rsidRDefault="003F7B1D" w:rsidP="00C8739F">
      <w:r>
        <w:separator/>
      </w:r>
    </w:p>
  </w:footnote>
  <w:footnote w:type="continuationSeparator" w:id="0">
    <w:p w:rsidR="003F7B1D" w:rsidRDefault="003F7B1D" w:rsidP="00C8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1D"/>
    <w:rsid w:val="00262140"/>
    <w:rsid w:val="0039618E"/>
    <w:rsid w:val="003F7B1D"/>
    <w:rsid w:val="00A56C43"/>
    <w:rsid w:val="00C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AB6BA7-A442-401B-96EB-D17F7FB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(株)ぎょうせい</dc:creator>
  <cp:keywords/>
  <dc:description/>
  <cp:lastModifiedBy>高塩　悦子</cp:lastModifiedBy>
  <cp:revision>2</cp:revision>
  <dcterms:created xsi:type="dcterms:W3CDTF">2022-03-26T04:55:00Z</dcterms:created>
  <dcterms:modified xsi:type="dcterms:W3CDTF">2022-03-26T04:55:00Z</dcterms:modified>
</cp:coreProperties>
</file>